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A6" w:rsidRPr="00497EE6" w:rsidRDefault="003A66A6" w:rsidP="003A66A6">
      <w:pPr>
        <w:rPr>
          <w:b/>
        </w:rPr>
      </w:pPr>
      <w:r w:rsidRPr="00497EE6">
        <w:rPr>
          <w:b/>
        </w:rPr>
        <w:t xml:space="preserve">Terminy zjazdów </w:t>
      </w:r>
      <w:r w:rsidR="00497EE6" w:rsidRPr="00497EE6">
        <w:rPr>
          <w:b/>
        </w:rPr>
        <w:t xml:space="preserve">Neurologopedii Klinicznej z Wczesną Interwencją Logopedyczną , edycja IX,  rok akademicki </w:t>
      </w:r>
      <w:r w:rsidRPr="00497EE6">
        <w:rPr>
          <w:b/>
        </w:rPr>
        <w:t xml:space="preserve"> 2015/2016 semestr zimowy</w:t>
      </w:r>
    </w:p>
    <w:tbl>
      <w:tblPr>
        <w:tblStyle w:val="Tabela-Siatka"/>
        <w:tblW w:w="14283" w:type="dxa"/>
        <w:tblLayout w:type="fixed"/>
        <w:tblLook w:val="04A0"/>
      </w:tblPr>
      <w:tblGrid>
        <w:gridCol w:w="959"/>
        <w:gridCol w:w="992"/>
        <w:gridCol w:w="5245"/>
        <w:gridCol w:w="1134"/>
        <w:gridCol w:w="5953"/>
      </w:tblGrid>
      <w:tr w:rsidR="00395837" w:rsidTr="00395837">
        <w:trPr>
          <w:trHeight w:val="488"/>
        </w:trPr>
        <w:tc>
          <w:tcPr>
            <w:tcW w:w="959" w:type="dxa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</w:p>
        </w:tc>
        <w:tc>
          <w:tcPr>
            <w:tcW w:w="992" w:type="dxa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</w:t>
            </w:r>
          </w:p>
        </w:tc>
        <w:tc>
          <w:tcPr>
            <w:tcW w:w="5245" w:type="dxa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>Neurologopedia Kliniczna z Wczesną Interwencją Logopedyczną  edycja  9 A</w:t>
            </w:r>
          </w:p>
        </w:tc>
        <w:tc>
          <w:tcPr>
            <w:tcW w:w="1134" w:type="dxa"/>
          </w:tcPr>
          <w:p w:rsidR="00395837" w:rsidRPr="00CA684D" w:rsidRDefault="00395837" w:rsidP="009E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</w:t>
            </w:r>
          </w:p>
        </w:tc>
        <w:tc>
          <w:tcPr>
            <w:tcW w:w="5953" w:type="dxa"/>
          </w:tcPr>
          <w:p w:rsidR="00395837" w:rsidRPr="00CA684D" w:rsidRDefault="00395837" w:rsidP="0038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>Neurologopedia Kliniczna z Wczesną Interwencją Logopedyczną  edycja  9 B</w:t>
            </w:r>
          </w:p>
        </w:tc>
      </w:tr>
      <w:tr w:rsidR="00395837" w:rsidTr="00395837">
        <w:tc>
          <w:tcPr>
            <w:tcW w:w="959" w:type="dxa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992" w:type="dxa"/>
            <w:shd w:val="clear" w:color="auto" w:fill="auto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>9.00- 16.00</w:t>
            </w:r>
          </w:p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 xml:space="preserve"> Fizjologia i patologia  małego dziecka- lek. med. ze specjalizacją , logopeda Agata Trafalska</w:t>
            </w:r>
          </w:p>
        </w:tc>
        <w:tc>
          <w:tcPr>
            <w:tcW w:w="1134" w:type="dxa"/>
          </w:tcPr>
          <w:p w:rsidR="00395837" w:rsidRPr="00CA684D" w:rsidRDefault="00395837" w:rsidP="009E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>9.00- 16.00</w:t>
            </w:r>
          </w:p>
          <w:p w:rsidR="00395837" w:rsidRPr="00CA684D" w:rsidRDefault="00395837" w:rsidP="009E4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>Terapia osób z zespołami wad genetycznych-dr n. hum. Teresa Kaczan</w:t>
            </w:r>
          </w:p>
        </w:tc>
      </w:tr>
      <w:tr w:rsidR="00395837" w:rsidTr="00395837">
        <w:tc>
          <w:tcPr>
            <w:tcW w:w="959" w:type="dxa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992" w:type="dxa"/>
            <w:shd w:val="clear" w:color="auto" w:fill="auto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>9.00-16.00</w:t>
            </w:r>
          </w:p>
        </w:tc>
        <w:tc>
          <w:tcPr>
            <w:tcW w:w="5245" w:type="dxa"/>
            <w:shd w:val="clear" w:color="auto" w:fill="auto"/>
          </w:tcPr>
          <w:p w:rsidR="00395837" w:rsidRPr="00CA684D" w:rsidRDefault="00395837" w:rsidP="0038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 xml:space="preserve"> Fizjologia i patologia  małego dziecka- lek. med. ze specjalizacją , logopeda Agata Trafalska</w:t>
            </w:r>
          </w:p>
        </w:tc>
        <w:tc>
          <w:tcPr>
            <w:tcW w:w="1134" w:type="dxa"/>
          </w:tcPr>
          <w:p w:rsidR="00395837" w:rsidRPr="00CA684D" w:rsidRDefault="00395837" w:rsidP="009E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>9.00-16.00</w:t>
            </w:r>
          </w:p>
        </w:tc>
        <w:tc>
          <w:tcPr>
            <w:tcW w:w="5953" w:type="dxa"/>
          </w:tcPr>
          <w:p w:rsidR="00395837" w:rsidRPr="00CA684D" w:rsidRDefault="00395837" w:rsidP="0038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>Terapia osób z zespołami wad genetycznych-dr n. hum. Teresa Kaczan</w:t>
            </w:r>
          </w:p>
        </w:tc>
      </w:tr>
      <w:tr w:rsidR="00395837" w:rsidTr="00497EE6">
        <w:trPr>
          <w:trHeight w:val="233"/>
        </w:trPr>
        <w:tc>
          <w:tcPr>
            <w:tcW w:w="959" w:type="dxa"/>
            <w:vMerge w:val="restart"/>
            <w:shd w:val="clear" w:color="auto" w:fill="F2DBDB" w:themeFill="accent2" w:themeFillTint="33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>24-25.10</w:t>
            </w:r>
          </w:p>
        </w:tc>
        <w:tc>
          <w:tcPr>
            <w:tcW w:w="992" w:type="dxa"/>
            <w:shd w:val="clear" w:color="auto" w:fill="auto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8.30-16.00</w:t>
            </w:r>
          </w:p>
        </w:tc>
        <w:tc>
          <w:tcPr>
            <w:tcW w:w="5245" w:type="dxa"/>
            <w:shd w:val="clear" w:color="auto" w:fill="auto"/>
          </w:tcPr>
          <w:p w:rsidR="00395837" w:rsidRPr="00CA684D" w:rsidRDefault="00395837" w:rsidP="0038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>Terapia osób z zespołami wad genetycznych-dr n. hum. Teresa Kaczan</w:t>
            </w:r>
          </w:p>
        </w:tc>
        <w:tc>
          <w:tcPr>
            <w:tcW w:w="1134" w:type="dxa"/>
            <w:shd w:val="clear" w:color="auto" w:fill="auto"/>
          </w:tcPr>
          <w:p w:rsidR="00395837" w:rsidRPr="00CA684D" w:rsidRDefault="00395837" w:rsidP="009E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8.30-16.00</w:t>
            </w:r>
          </w:p>
        </w:tc>
        <w:tc>
          <w:tcPr>
            <w:tcW w:w="5953" w:type="dxa"/>
            <w:shd w:val="clear" w:color="auto" w:fill="auto"/>
          </w:tcPr>
          <w:p w:rsidR="00395837" w:rsidRPr="00CA684D" w:rsidRDefault="00395837" w:rsidP="0038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 xml:space="preserve"> Fizjologia i patologia  małego dziecka- lek. med. ze specjalizacją , logopeda Agata Trafalska</w:t>
            </w:r>
          </w:p>
        </w:tc>
      </w:tr>
      <w:tr w:rsidR="00395837" w:rsidTr="00497EE6">
        <w:trPr>
          <w:trHeight w:val="232"/>
        </w:trPr>
        <w:tc>
          <w:tcPr>
            <w:tcW w:w="959" w:type="dxa"/>
            <w:vMerge/>
            <w:shd w:val="clear" w:color="auto" w:fill="F2DBDB" w:themeFill="accent2" w:themeFillTint="33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95837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16.00-18.15</w:t>
            </w:r>
          </w:p>
        </w:tc>
        <w:tc>
          <w:tcPr>
            <w:tcW w:w="5245" w:type="dxa"/>
            <w:shd w:val="clear" w:color="auto" w:fill="auto"/>
          </w:tcPr>
          <w:p w:rsidR="00395837" w:rsidRPr="00CA684D" w:rsidRDefault="00395837" w:rsidP="00380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5837" w:rsidRPr="00CA684D" w:rsidRDefault="00EB5B88" w:rsidP="0038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16.00-18.15</w:t>
            </w:r>
          </w:p>
        </w:tc>
        <w:tc>
          <w:tcPr>
            <w:tcW w:w="5953" w:type="dxa"/>
            <w:shd w:val="clear" w:color="auto" w:fill="auto"/>
          </w:tcPr>
          <w:p w:rsidR="00395837" w:rsidRPr="00CA684D" w:rsidRDefault="00395837" w:rsidP="00380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37" w:rsidTr="00497EE6">
        <w:tc>
          <w:tcPr>
            <w:tcW w:w="959" w:type="dxa"/>
            <w:shd w:val="clear" w:color="auto" w:fill="F2DBDB" w:themeFill="accent2" w:themeFillTint="33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8.30-16.00</w:t>
            </w:r>
          </w:p>
        </w:tc>
        <w:tc>
          <w:tcPr>
            <w:tcW w:w="5245" w:type="dxa"/>
            <w:shd w:val="clear" w:color="auto" w:fill="auto"/>
          </w:tcPr>
          <w:p w:rsidR="00395837" w:rsidRPr="00CA684D" w:rsidRDefault="00395837" w:rsidP="0038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>Terapia osób z zespołami wad genetycznych-dr n. hum. Teresa Kaczan</w:t>
            </w:r>
          </w:p>
        </w:tc>
        <w:tc>
          <w:tcPr>
            <w:tcW w:w="1134" w:type="dxa"/>
            <w:shd w:val="clear" w:color="auto" w:fill="auto"/>
          </w:tcPr>
          <w:p w:rsidR="00395837" w:rsidRPr="00CA684D" w:rsidRDefault="00395837" w:rsidP="009E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8.30-16.00</w:t>
            </w:r>
          </w:p>
        </w:tc>
        <w:tc>
          <w:tcPr>
            <w:tcW w:w="5953" w:type="dxa"/>
            <w:shd w:val="clear" w:color="auto" w:fill="auto"/>
          </w:tcPr>
          <w:p w:rsidR="00395837" w:rsidRPr="00CA684D" w:rsidRDefault="00395837" w:rsidP="00380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 xml:space="preserve"> Fizjologia i patologia  małego dziecka- lek. med. ze specjalizacją , logopeda Agata Trafalska</w:t>
            </w:r>
          </w:p>
        </w:tc>
      </w:tr>
      <w:tr w:rsidR="00395837" w:rsidTr="00497EE6">
        <w:trPr>
          <w:trHeight w:val="270"/>
        </w:trPr>
        <w:tc>
          <w:tcPr>
            <w:tcW w:w="959" w:type="dxa"/>
            <w:vMerge w:val="restart"/>
            <w:shd w:val="clear" w:color="auto" w:fill="92D050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8.30-13.00</w:t>
            </w:r>
          </w:p>
        </w:tc>
        <w:tc>
          <w:tcPr>
            <w:tcW w:w="5245" w:type="dxa"/>
            <w:shd w:val="clear" w:color="auto" w:fill="auto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Patofizjologia mózgu- prof. dr hab. n. med..Alicja Kędzia</w:t>
            </w:r>
          </w:p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  <w:shd w:val="clear" w:color="auto" w:fill="auto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37" w:rsidTr="00395837">
        <w:trPr>
          <w:trHeight w:val="270"/>
        </w:trPr>
        <w:tc>
          <w:tcPr>
            <w:tcW w:w="959" w:type="dxa"/>
            <w:vMerge/>
            <w:shd w:val="clear" w:color="auto" w:fill="92D050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395837" w:rsidRPr="00CA684D" w:rsidRDefault="00395837" w:rsidP="006E5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13.30-18.15</w:t>
            </w:r>
          </w:p>
        </w:tc>
        <w:tc>
          <w:tcPr>
            <w:tcW w:w="5245" w:type="dxa"/>
            <w:shd w:val="clear" w:color="auto" w:fill="auto"/>
          </w:tcPr>
          <w:p w:rsidR="00395837" w:rsidRPr="006F15B0" w:rsidRDefault="00395837" w:rsidP="009E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5B0">
              <w:rPr>
                <w:rFonts w:ascii="Times New Roman" w:hAnsi="Times New Roman" w:cs="Times New Roman"/>
                <w:sz w:val="18"/>
                <w:szCs w:val="18"/>
              </w:rPr>
              <w:t>Podstawy psychiatrii ,specyfika zaburzeń mowy w chorobach psychicznych i chorobach otępiennych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dr n. med. Elżbieta Trypka</w:t>
            </w:r>
          </w:p>
        </w:tc>
        <w:tc>
          <w:tcPr>
            <w:tcW w:w="1134" w:type="dxa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37" w:rsidTr="00395837">
        <w:tc>
          <w:tcPr>
            <w:tcW w:w="959" w:type="dxa"/>
            <w:shd w:val="clear" w:color="auto" w:fill="92D050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8.30-16.00</w:t>
            </w:r>
          </w:p>
        </w:tc>
        <w:tc>
          <w:tcPr>
            <w:tcW w:w="5245" w:type="dxa"/>
            <w:shd w:val="clear" w:color="auto" w:fill="auto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B0">
              <w:rPr>
                <w:rFonts w:ascii="Times New Roman" w:hAnsi="Times New Roman" w:cs="Times New Roman"/>
                <w:sz w:val="18"/>
                <w:szCs w:val="18"/>
              </w:rPr>
              <w:t>Podstawy psychiatrii ,specyfika zaburzeń mowy w chorobach psychicznych i chorobach otępiennych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dr n. med. Elżbieta Trypka</w:t>
            </w:r>
          </w:p>
        </w:tc>
        <w:tc>
          <w:tcPr>
            <w:tcW w:w="1134" w:type="dxa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37" w:rsidTr="004137B5">
        <w:trPr>
          <w:trHeight w:val="135"/>
        </w:trPr>
        <w:tc>
          <w:tcPr>
            <w:tcW w:w="959" w:type="dxa"/>
            <w:vMerge w:val="restart"/>
            <w:shd w:val="clear" w:color="auto" w:fill="DBE5F1" w:themeFill="accent1" w:themeFillTint="33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8.30-16.00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395837" w:rsidRPr="00CA684D" w:rsidRDefault="00395837" w:rsidP="009E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Mowa osób po operacji całkowitego usunięcia krtani- dr n. biol. Anna  Ż</w:t>
            </w: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>ebryk-Stopa</w:t>
            </w:r>
          </w:p>
        </w:tc>
        <w:tc>
          <w:tcPr>
            <w:tcW w:w="1134" w:type="dxa"/>
            <w:shd w:val="clear" w:color="auto" w:fill="auto"/>
          </w:tcPr>
          <w:p w:rsidR="00395837" w:rsidRDefault="00BA1360" w:rsidP="00B6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8.30-13.30</w:t>
            </w:r>
          </w:p>
        </w:tc>
        <w:tc>
          <w:tcPr>
            <w:tcW w:w="5953" w:type="dxa"/>
            <w:shd w:val="clear" w:color="auto" w:fill="auto"/>
          </w:tcPr>
          <w:p w:rsidR="00395837" w:rsidRPr="00CA684D" w:rsidRDefault="00395837" w:rsidP="00B63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Patofizjologia mózgu- prof. dr hab. n. med..Alicja Kędzia</w:t>
            </w: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95837" w:rsidTr="004137B5">
        <w:trPr>
          <w:trHeight w:val="135"/>
        </w:trPr>
        <w:tc>
          <w:tcPr>
            <w:tcW w:w="959" w:type="dxa"/>
            <w:vMerge/>
            <w:shd w:val="clear" w:color="auto" w:fill="DBE5F1" w:themeFill="accent1" w:themeFillTint="33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5837" w:rsidRPr="006F15B0" w:rsidRDefault="00BA1360" w:rsidP="009E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13.30-18.15</w:t>
            </w:r>
          </w:p>
        </w:tc>
        <w:tc>
          <w:tcPr>
            <w:tcW w:w="5953" w:type="dxa"/>
            <w:shd w:val="clear" w:color="auto" w:fill="auto"/>
          </w:tcPr>
          <w:p w:rsidR="00395837" w:rsidRPr="006F15B0" w:rsidRDefault="00395837" w:rsidP="009E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5B0">
              <w:rPr>
                <w:rFonts w:ascii="Times New Roman" w:hAnsi="Times New Roman" w:cs="Times New Roman"/>
                <w:sz w:val="18"/>
                <w:szCs w:val="18"/>
              </w:rPr>
              <w:t>Podstawy psychiatrii ,specyfika zaburzeń mowy w chorobach psychicznych i chorobach otępiennych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dr n. med. Elżbieta Trypka</w:t>
            </w:r>
          </w:p>
        </w:tc>
      </w:tr>
      <w:tr w:rsidR="00395837" w:rsidTr="004137B5">
        <w:tc>
          <w:tcPr>
            <w:tcW w:w="959" w:type="dxa"/>
            <w:shd w:val="clear" w:color="auto" w:fill="DBE5F1" w:themeFill="accent1" w:themeFillTint="33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992" w:type="dxa"/>
            <w:shd w:val="clear" w:color="auto" w:fill="auto"/>
          </w:tcPr>
          <w:p w:rsidR="00395837" w:rsidRPr="00CA684D" w:rsidRDefault="00BA1360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8.30-16.00</w:t>
            </w:r>
          </w:p>
        </w:tc>
        <w:tc>
          <w:tcPr>
            <w:tcW w:w="5245" w:type="dxa"/>
            <w:shd w:val="clear" w:color="auto" w:fill="auto"/>
          </w:tcPr>
          <w:p w:rsidR="00395837" w:rsidRPr="00CA684D" w:rsidRDefault="00395837" w:rsidP="009E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Diagnoza zaburzeń połykania  na skutek chorób lub uszkodzeń neurologicznych- dr n. biol. Anna Żebryk-Stopa</w:t>
            </w:r>
          </w:p>
        </w:tc>
        <w:tc>
          <w:tcPr>
            <w:tcW w:w="1134" w:type="dxa"/>
            <w:shd w:val="clear" w:color="auto" w:fill="auto"/>
          </w:tcPr>
          <w:p w:rsidR="00395837" w:rsidRPr="006F15B0" w:rsidRDefault="00BA1360" w:rsidP="009E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8.30-16.00</w:t>
            </w:r>
          </w:p>
        </w:tc>
        <w:tc>
          <w:tcPr>
            <w:tcW w:w="5953" w:type="dxa"/>
            <w:shd w:val="clear" w:color="auto" w:fill="auto"/>
          </w:tcPr>
          <w:p w:rsidR="00395837" w:rsidRPr="006F15B0" w:rsidRDefault="00395837" w:rsidP="009E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5B0">
              <w:rPr>
                <w:rFonts w:ascii="Times New Roman" w:hAnsi="Times New Roman" w:cs="Times New Roman"/>
                <w:sz w:val="18"/>
                <w:szCs w:val="18"/>
              </w:rPr>
              <w:t>Podstawy psychiatrii ,specyfika zaburzeń mowy w chorobach psychicznych i chorobach otępiennych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dr n. med. Elżbieta Trypka</w:t>
            </w:r>
          </w:p>
        </w:tc>
      </w:tr>
      <w:tr w:rsidR="00395837" w:rsidTr="004137B5">
        <w:trPr>
          <w:trHeight w:val="270"/>
        </w:trPr>
        <w:tc>
          <w:tcPr>
            <w:tcW w:w="959" w:type="dxa"/>
            <w:vMerge w:val="restart"/>
            <w:shd w:val="clear" w:color="auto" w:fill="FDE9D9" w:themeFill="accent6" w:themeFillTint="33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992" w:type="dxa"/>
            <w:shd w:val="clear" w:color="auto" w:fill="auto"/>
          </w:tcPr>
          <w:p w:rsidR="00395837" w:rsidRPr="00CA684D" w:rsidRDefault="00BA1360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8.30-13.00</w:t>
            </w:r>
          </w:p>
        </w:tc>
        <w:tc>
          <w:tcPr>
            <w:tcW w:w="5245" w:type="dxa"/>
            <w:shd w:val="clear" w:color="auto" w:fill="auto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Patofizjologia mózgu- prof. dr hab. n. med. Alicja Kędzia</w:t>
            </w:r>
          </w:p>
        </w:tc>
        <w:tc>
          <w:tcPr>
            <w:tcW w:w="1134" w:type="dxa"/>
          </w:tcPr>
          <w:p w:rsidR="00395837" w:rsidRPr="006F15B0" w:rsidRDefault="00BA1360" w:rsidP="009E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8.30-16.00</w:t>
            </w:r>
          </w:p>
        </w:tc>
        <w:tc>
          <w:tcPr>
            <w:tcW w:w="5953" w:type="dxa"/>
          </w:tcPr>
          <w:p w:rsidR="00395837" w:rsidRPr="006F15B0" w:rsidRDefault="00395837" w:rsidP="009E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5B0">
              <w:rPr>
                <w:rFonts w:ascii="Times New Roman" w:hAnsi="Times New Roman" w:cs="Times New Roman"/>
                <w:sz w:val="18"/>
                <w:szCs w:val="18"/>
              </w:rPr>
              <w:t>Podstawy diagnostyki neurologicznej  mowy dzieci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dr n. med. Bożena Dołyk</w:t>
            </w:r>
          </w:p>
        </w:tc>
      </w:tr>
      <w:tr w:rsidR="00395837" w:rsidTr="004137B5">
        <w:trPr>
          <w:trHeight w:val="270"/>
        </w:trPr>
        <w:tc>
          <w:tcPr>
            <w:tcW w:w="959" w:type="dxa"/>
            <w:vMerge/>
            <w:shd w:val="clear" w:color="auto" w:fill="FDE9D9" w:themeFill="accent6" w:themeFillTint="33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95837" w:rsidRPr="00CA684D" w:rsidRDefault="00BA1360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13.30-18.15</w:t>
            </w:r>
          </w:p>
        </w:tc>
        <w:tc>
          <w:tcPr>
            <w:tcW w:w="5245" w:type="dxa"/>
            <w:shd w:val="clear" w:color="auto" w:fill="auto"/>
          </w:tcPr>
          <w:p w:rsidR="00395837" w:rsidRPr="00CA684D" w:rsidRDefault="00395837" w:rsidP="00533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Pierwsza pomoc przedmedyczna-dr n. med. Jacek S</w:t>
            </w: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>mereka</w:t>
            </w:r>
          </w:p>
        </w:tc>
        <w:tc>
          <w:tcPr>
            <w:tcW w:w="1134" w:type="dxa"/>
          </w:tcPr>
          <w:p w:rsidR="00395837" w:rsidRPr="00CA684D" w:rsidRDefault="00EB5B88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16.00-18.15</w:t>
            </w:r>
          </w:p>
        </w:tc>
        <w:tc>
          <w:tcPr>
            <w:tcW w:w="5953" w:type="dxa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837" w:rsidTr="004137B5">
        <w:tc>
          <w:tcPr>
            <w:tcW w:w="959" w:type="dxa"/>
            <w:shd w:val="clear" w:color="auto" w:fill="FDE9D9" w:themeFill="accent6" w:themeFillTint="33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992" w:type="dxa"/>
            <w:shd w:val="clear" w:color="auto" w:fill="auto"/>
          </w:tcPr>
          <w:p w:rsidR="00395837" w:rsidRPr="00CA684D" w:rsidRDefault="00E22848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8.30-16.00</w:t>
            </w:r>
          </w:p>
        </w:tc>
        <w:tc>
          <w:tcPr>
            <w:tcW w:w="5245" w:type="dxa"/>
            <w:shd w:val="clear" w:color="auto" w:fill="auto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B0">
              <w:rPr>
                <w:rFonts w:ascii="Times New Roman" w:hAnsi="Times New Roman" w:cs="Times New Roman"/>
                <w:sz w:val="18"/>
                <w:szCs w:val="18"/>
              </w:rPr>
              <w:t>Podstawy diagnostyki neurologicznej  mowy dzieci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dr n. med. Bożena Dołyk</w:t>
            </w:r>
          </w:p>
        </w:tc>
        <w:tc>
          <w:tcPr>
            <w:tcW w:w="1134" w:type="dxa"/>
          </w:tcPr>
          <w:p w:rsidR="00395837" w:rsidRPr="006F15B0" w:rsidRDefault="00E22848" w:rsidP="009E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8.30-16.00</w:t>
            </w:r>
          </w:p>
        </w:tc>
        <w:tc>
          <w:tcPr>
            <w:tcW w:w="5953" w:type="dxa"/>
          </w:tcPr>
          <w:p w:rsidR="00395837" w:rsidRPr="006F15B0" w:rsidRDefault="00395837" w:rsidP="009E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5B0">
              <w:rPr>
                <w:rFonts w:ascii="Times New Roman" w:hAnsi="Times New Roman" w:cs="Times New Roman"/>
                <w:sz w:val="18"/>
                <w:szCs w:val="18"/>
              </w:rPr>
              <w:t>Wpływ wad genetycznych na rozwój mowy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dr n. med. Agnieszka Stembalska</w:t>
            </w:r>
          </w:p>
        </w:tc>
      </w:tr>
      <w:tr w:rsidR="00395837" w:rsidTr="004137B5">
        <w:trPr>
          <w:trHeight w:val="278"/>
        </w:trPr>
        <w:tc>
          <w:tcPr>
            <w:tcW w:w="959" w:type="dxa"/>
            <w:vMerge w:val="restart"/>
            <w:shd w:val="clear" w:color="auto" w:fill="B6DDE8" w:themeFill="accent5" w:themeFillTint="66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>16-.01</w:t>
            </w:r>
          </w:p>
        </w:tc>
        <w:tc>
          <w:tcPr>
            <w:tcW w:w="992" w:type="dxa"/>
            <w:shd w:val="clear" w:color="auto" w:fill="auto"/>
          </w:tcPr>
          <w:p w:rsidR="00395837" w:rsidRPr="00CA684D" w:rsidRDefault="00E22848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8.30-13.00</w:t>
            </w:r>
          </w:p>
        </w:tc>
        <w:tc>
          <w:tcPr>
            <w:tcW w:w="5245" w:type="dxa"/>
            <w:shd w:val="clear" w:color="auto" w:fill="auto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Patofizjologia mózgu- prof. dr hab. n. med. Alicja Kędzia</w:t>
            </w: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95837" w:rsidRDefault="00E22848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8.30-16.00</w:t>
            </w:r>
          </w:p>
        </w:tc>
        <w:tc>
          <w:tcPr>
            <w:tcW w:w="5953" w:type="dxa"/>
            <w:shd w:val="clear" w:color="auto" w:fill="auto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Mowa osób po operacji całkowitego usunięcia krtani- dr n. biol. Anna  Ż</w:t>
            </w: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>ebryk-Stopa</w:t>
            </w:r>
          </w:p>
        </w:tc>
      </w:tr>
      <w:tr w:rsidR="00395837" w:rsidTr="004137B5">
        <w:trPr>
          <w:trHeight w:val="277"/>
        </w:trPr>
        <w:tc>
          <w:tcPr>
            <w:tcW w:w="959" w:type="dxa"/>
            <w:vMerge/>
            <w:shd w:val="clear" w:color="auto" w:fill="B6DDE8" w:themeFill="accent5" w:themeFillTint="66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95837" w:rsidRPr="00CA684D" w:rsidRDefault="00E22848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13.30-18.15</w:t>
            </w:r>
          </w:p>
        </w:tc>
        <w:tc>
          <w:tcPr>
            <w:tcW w:w="5245" w:type="dxa"/>
            <w:shd w:val="clear" w:color="auto" w:fill="auto"/>
          </w:tcPr>
          <w:p w:rsidR="00395837" w:rsidRPr="00CA684D" w:rsidRDefault="00395837" w:rsidP="004A2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Pierwsza pomoc przedmedyczna-dr n. med. Jacek S</w:t>
            </w: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>mereka</w:t>
            </w:r>
          </w:p>
        </w:tc>
        <w:tc>
          <w:tcPr>
            <w:tcW w:w="1134" w:type="dxa"/>
            <w:shd w:val="clear" w:color="auto" w:fill="auto"/>
          </w:tcPr>
          <w:p w:rsidR="00395837" w:rsidRPr="00CA684D" w:rsidRDefault="00E22848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</w:t>
            </w:r>
            <w:r w:rsidR="0077602F"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5953" w:type="dxa"/>
            <w:shd w:val="clear" w:color="auto" w:fill="auto"/>
          </w:tcPr>
          <w:p w:rsidR="00395837" w:rsidRPr="00CA684D" w:rsidRDefault="0077602F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Psychiatria dziecięca- lek. med. Renata Poteralska</w:t>
            </w:r>
          </w:p>
        </w:tc>
      </w:tr>
      <w:tr w:rsidR="00395837" w:rsidTr="004137B5">
        <w:tc>
          <w:tcPr>
            <w:tcW w:w="959" w:type="dxa"/>
            <w:shd w:val="clear" w:color="auto" w:fill="B6DDE8" w:themeFill="accent5" w:themeFillTint="66"/>
          </w:tcPr>
          <w:p w:rsidR="00395837" w:rsidRPr="00CA684D" w:rsidRDefault="00395837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992" w:type="dxa"/>
            <w:shd w:val="clear" w:color="auto" w:fill="auto"/>
          </w:tcPr>
          <w:p w:rsidR="00395837" w:rsidRPr="00CA684D" w:rsidRDefault="00E22848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8.30-16.00</w:t>
            </w:r>
          </w:p>
        </w:tc>
        <w:tc>
          <w:tcPr>
            <w:tcW w:w="5245" w:type="dxa"/>
            <w:shd w:val="clear" w:color="auto" w:fill="auto"/>
          </w:tcPr>
          <w:p w:rsidR="00395837" w:rsidRPr="00CA684D" w:rsidRDefault="00395837" w:rsidP="00907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B0">
              <w:rPr>
                <w:rFonts w:ascii="Times New Roman" w:hAnsi="Times New Roman" w:cs="Times New Roman"/>
                <w:sz w:val="18"/>
                <w:szCs w:val="18"/>
              </w:rPr>
              <w:t>Wpływ wad genetycznych na rozwój mowy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dr n. med. Agnieszka Stembalska</w:t>
            </w: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95837" w:rsidRDefault="00E22848" w:rsidP="002A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8.30-16.00</w:t>
            </w:r>
          </w:p>
        </w:tc>
        <w:tc>
          <w:tcPr>
            <w:tcW w:w="5953" w:type="dxa"/>
            <w:shd w:val="clear" w:color="auto" w:fill="auto"/>
          </w:tcPr>
          <w:p w:rsidR="00395837" w:rsidRPr="00CA684D" w:rsidRDefault="00395837" w:rsidP="002A6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Diagnoza zaburzeń połykania  na skutek chorób lub uszkodzeń neurologicznych- dr n. biol. Anna Żebryk-Stopa</w:t>
            </w:r>
          </w:p>
        </w:tc>
      </w:tr>
      <w:tr w:rsidR="000C45B1" w:rsidTr="00395837">
        <w:trPr>
          <w:trHeight w:val="270"/>
        </w:trPr>
        <w:tc>
          <w:tcPr>
            <w:tcW w:w="959" w:type="dxa"/>
            <w:vMerge w:val="restart"/>
            <w:shd w:val="clear" w:color="auto" w:fill="FDE9D9" w:themeFill="accent6" w:themeFillTint="33"/>
          </w:tcPr>
          <w:p w:rsidR="000C45B1" w:rsidRPr="00CA684D" w:rsidRDefault="000C45B1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30.01</w:t>
            </w:r>
          </w:p>
        </w:tc>
        <w:tc>
          <w:tcPr>
            <w:tcW w:w="992" w:type="dxa"/>
            <w:shd w:val="clear" w:color="auto" w:fill="auto"/>
          </w:tcPr>
          <w:p w:rsidR="000C45B1" w:rsidRPr="00CA684D" w:rsidRDefault="000C45B1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8.30-16.00</w:t>
            </w:r>
          </w:p>
        </w:tc>
        <w:tc>
          <w:tcPr>
            <w:tcW w:w="5245" w:type="dxa"/>
            <w:shd w:val="clear" w:color="auto" w:fill="auto"/>
          </w:tcPr>
          <w:p w:rsidR="000C45B1" w:rsidRPr="00CA684D" w:rsidRDefault="000C45B1" w:rsidP="005B5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Terapia ustno-twarzowa i stymulacja sensomotoryczna- dr n. hum. Anna Regner</w:t>
            </w:r>
          </w:p>
        </w:tc>
        <w:tc>
          <w:tcPr>
            <w:tcW w:w="1134" w:type="dxa"/>
          </w:tcPr>
          <w:p w:rsidR="000C45B1" w:rsidRPr="00CA684D" w:rsidRDefault="000C45B1" w:rsidP="009E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8.30-13.00</w:t>
            </w:r>
          </w:p>
        </w:tc>
        <w:tc>
          <w:tcPr>
            <w:tcW w:w="5953" w:type="dxa"/>
          </w:tcPr>
          <w:p w:rsidR="000C45B1" w:rsidRPr="00CA684D" w:rsidRDefault="000C45B1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Patofizjologia mózgu- prof. dr hab. n. med. Alicja Kędzia</w:t>
            </w:r>
          </w:p>
        </w:tc>
      </w:tr>
      <w:tr w:rsidR="000C45B1" w:rsidTr="00395837">
        <w:trPr>
          <w:trHeight w:val="270"/>
        </w:trPr>
        <w:tc>
          <w:tcPr>
            <w:tcW w:w="959" w:type="dxa"/>
            <w:vMerge/>
            <w:shd w:val="clear" w:color="auto" w:fill="FDE9D9" w:themeFill="accent6" w:themeFillTint="33"/>
          </w:tcPr>
          <w:p w:rsidR="000C45B1" w:rsidRPr="00CA684D" w:rsidRDefault="000C45B1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C45B1" w:rsidRPr="00CA684D" w:rsidRDefault="000C45B1" w:rsidP="00135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16.00- 18.15</w:t>
            </w:r>
          </w:p>
        </w:tc>
        <w:tc>
          <w:tcPr>
            <w:tcW w:w="5245" w:type="dxa"/>
            <w:shd w:val="clear" w:color="auto" w:fill="auto"/>
          </w:tcPr>
          <w:p w:rsidR="000C45B1" w:rsidRPr="00CA684D" w:rsidRDefault="000C45B1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Psychiatria dziecięca- lek. med. Renata Poteralska</w:t>
            </w:r>
          </w:p>
        </w:tc>
        <w:tc>
          <w:tcPr>
            <w:tcW w:w="1134" w:type="dxa"/>
          </w:tcPr>
          <w:p w:rsidR="000C45B1" w:rsidRPr="00CA684D" w:rsidRDefault="000C45B1" w:rsidP="009E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13.30-18.15</w:t>
            </w:r>
          </w:p>
        </w:tc>
        <w:tc>
          <w:tcPr>
            <w:tcW w:w="5953" w:type="dxa"/>
          </w:tcPr>
          <w:p w:rsidR="000C45B1" w:rsidRPr="00CA684D" w:rsidRDefault="000C45B1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Pierwsza pomoc przedmedyczna-dr n. med. Jacek S</w:t>
            </w: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>mereka</w:t>
            </w:r>
          </w:p>
        </w:tc>
      </w:tr>
      <w:tr w:rsidR="000C45B1" w:rsidTr="00395837">
        <w:tc>
          <w:tcPr>
            <w:tcW w:w="959" w:type="dxa"/>
            <w:shd w:val="clear" w:color="auto" w:fill="FDE9D9" w:themeFill="accent6" w:themeFillTint="33"/>
          </w:tcPr>
          <w:p w:rsidR="000C45B1" w:rsidRPr="00CA684D" w:rsidRDefault="000C45B1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684D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992" w:type="dxa"/>
            <w:shd w:val="clear" w:color="auto" w:fill="auto"/>
          </w:tcPr>
          <w:p w:rsidR="000C45B1" w:rsidRPr="00CA684D" w:rsidRDefault="000C45B1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8.30-16.00</w:t>
            </w:r>
          </w:p>
        </w:tc>
        <w:tc>
          <w:tcPr>
            <w:tcW w:w="5245" w:type="dxa"/>
            <w:shd w:val="clear" w:color="auto" w:fill="auto"/>
          </w:tcPr>
          <w:p w:rsidR="000C45B1" w:rsidRPr="00CA684D" w:rsidRDefault="000C45B1" w:rsidP="009E4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Terapia ustno-twarzowa i stymulacja sensomotoryczna- dr n. hum. Anna Regner</w:t>
            </w:r>
          </w:p>
        </w:tc>
        <w:tc>
          <w:tcPr>
            <w:tcW w:w="1134" w:type="dxa"/>
          </w:tcPr>
          <w:p w:rsidR="000C45B1" w:rsidRPr="006F15B0" w:rsidRDefault="000C45B1" w:rsidP="00527B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8.30-16.00</w:t>
            </w:r>
          </w:p>
        </w:tc>
        <w:tc>
          <w:tcPr>
            <w:tcW w:w="5953" w:type="dxa"/>
          </w:tcPr>
          <w:p w:rsidR="000C45B1" w:rsidRPr="00CA684D" w:rsidRDefault="000C45B1" w:rsidP="00527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B0">
              <w:rPr>
                <w:rFonts w:ascii="Times New Roman" w:hAnsi="Times New Roman" w:cs="Times New Roman"/>
                <w:sz w:val="18"/>
                <w:szCs w:val="18"/>
              </w:rPr>
              <w:t xml:space="preserve">Diagnoza neurologopedyczna niemowląt 0-12 </w:t>
            </w:r>
            <w:proofErr w:type="spellStart"/>
            <w:r w:rsidRPr="006F15B0">
              <w:rPr>
                <w:rFonts w:ascii="Times New Roman" w:hAnsi="Times New Roman" w:cs="Times New Roman"/>
                <w:sz w:val="18"/>
                <w:szCs w:val="18"/>
              </w:rPr>
              <w:t>m.z</w:t>
            </w:r>
            <w:proofErr w:type="spellEnd"/>
            <w:r w:rsidRPr="00CA684D">
              <w:rPr>
                <w:rFonts w:ascii="Times New Roman" w:hAnsi="Times New Roman" w:cs="Times New Roman"/>
                <w:sz w:val="20"/>
                <w:szCs w:val="20"/>
              </w:rPr>
              <w:t xml:space="preserve"> Machoś</w:t>
            </w:r>
          </w:p>
        </w:tc>
      </w:tr>
    </w:tbl>
    <w:p w:rsidR="003A66A6" w:rsidRDefault="003A66A6" w:rsidP="003A66A6"/>
    <w:p w:rsidR="00EE7A2B" w:rsidRDefault="00497EE6"/>
    <w:sectPr w:rsidR="00EE7A2B" w:rsidSect="00BE394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6A6"/>
    <w:rsid w:val="000775EF"/>
    <w:rsid w:val="000B041D"/>
    <w:rsid w:val="000C45B1"/>
    <w:rsid w:val="00100850"/>
    <w:rsid w:val="00135D68"/>
    <w:rsid w:val="00272F78"/>
    <w:rsid w:val="002A6216"/>
    <w:rsid w:val="003422A5"/>
    <w:rsid w:val="00367387"/>
    <w:rsid w:val="00395837"/>
    <w:rsid w:val="003A66A6"/>
    <w:rsid w:val="004137B5"/>
    <w:rsid w:val="00497EE6"/>
    <w:rsid w:val="004A2664"/>
    <w:rsid w:val="00511518"/>
    <w:rsid w:val="0053311B"/>
    <w:rsid w:val="00544F97"/>
    <w:rsid w:val="005B56F6"/>
    <w:rsid w:val="006E58DC"/>
    <w:rsid w:val="00732A91"/>
    <w:rsid w:val="0075004B"/>
    <w:rsid w:val="00773064"/>
    <w:rsid w:val="0077602F"/>
    <w:rsid w:val="00897959"/>
    <w:rsid w:val="008A7DE3"/>
    <w:rsid w:val="008C0F9E"/>
    <w:rsid w:val="00907A0C"/>
    <w:rsid w:val="0093409F"/>
    <w:rsid w:val="009E21EE"/>
    <w:rsid w:val="00A708FC"/>
    <w:rsid w:val="00AE0726"/>
    <w:rsid w:val="00B06C9D"/>
    <w:rsid w:val="00B63251"/>
    <w:rsid w:val="00BA1360"/>
    <w:rsid w:val="00C300ED"/>
    <w:rsid w:val="00C86527"/>
    <w:rsid w:val="00CA684D"/>
    <w:rsid w:val="00CA79C5"/>
    <w:rsid w:val="00D42505"/>
    <w:rsid w:val="00E22848"/>
    <w:rsid w:val="00EB5B88"/>
    <w:rsid w:val="00ED5CF6"/>
    <w:rsid w:val="00FD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6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21</cp:revision>
  <dcterms:created xsi:type="dcterms:W3CDTF">2015-07-02T07:25:00Z</dcterms:created>
  <dcterms:modified xsi:type="dcterms:W3CDTF">2015-07-02T09:17:00Z</dcterms:modified>
</cp:coreProperties>
</file>